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C5DCE" w14:textId="77777777" w:rsidR="00DE48A4" w:rsidRDefault="00DE48A4" w:rsidP="00DE48A4">
      <w:pPr>
        <w:rPr>
          <w:b/>
          <w:bCs/>
          <w:sz w:val="20"/>
          <w:szCs w:val="20"/>
        </w:rPr>
      </w:pPr>
      <w:r>
        <w:rPr>
          <w:b/>
          <w:bCs/>
          <w:sz w:val="20"/>
          <w:szCs w:val="20"/>
        </w:rPr>
        <w:t>Hampshire and The Channel Islands</w:t>
      </w:r>
    </w:p>
    <w:p w14:paraId="5C776400" w14:textId="77777777" w:rsidR="00DE48A4" w:rsidRDefault="00DE48A4" w:rsidP="00DE48A4">
      <w:pPr>
        <w:rPr>
          <w:b/>
          <w:bCs/>
          <w:sz w:val="20"/>
          <w:szCs w:val="20"/>
        </w:rPr>
      </w:pPr>
      <w:r>
        <w:rPr>
          <w:b/>
          <w:bCs/>
          <w:sz w:val="20"/>
          <w:szCs w:val="20"/>
        </w:rPr>
        <w:t>Masters Report 2025/2026</w:t>
      </w:r>
    </w:p>
    <w:p w14:paraId="6B444EBB" w14:textId="77777777" w:rsidR="00000000" w:rsidRDefault="00000000"/>
    <w:p w14:paraId="368D4A01" w14:textId="4EDC4B71" w:rsidR="00DE48A4" w:rsidRDefault="00C747BC">
      <w:r>
        <w:t>If there be any doubt as to just how strong Masters swimming has become across the South East Region, you need only look at the results from the Inter-Count</w:t>
      </w:r>
      <w:r w:rsidR="001918DB">
        <w:t>y Masters and its final</w:t>
      </w:r>
      <w:r>
        <w:t xml:space="preserve"> tally, </w:t>
      </w:r>
      <w:r w:rsidR="001918DB">
        <w:t>with an astonishing performance from neighbours Surrey taking not only claiming the South East title, but their first ever National title over frequent favourites Devon. Further still, both Hampshire/Channel Islands and Middlesex hit the Top.10 (7</w:t>
      </w:r>
      <w:r w:rsidR="001918DB" w:rsidRPr="001918DB">
        <w:rPr>
          <w:vertAlign w:val="superscript"/>
        </w:rPr>
        <w:t>th</w:t>
      </w:r>
      <w:r w:rsidR="001918DB">
        <w:t xml:space="preserve"> and 8</w:t>
      </w:r>
      <w:r w:rsidR="001918DB" w:rsidRPr="001918DB">
        <w:rPr>
          <w:vertAlign w:val="superscript"/>
        </w:rPr>
        <w:t>th</w:t>
      </w:r>
      <w:r w:rsidR="001918DB">
        <w:t xml:space="preserve"> respectively), our </w:t>
      </w:r>
      <w:r w:rsidR="004B1EBA">
        <w:t>heptarch</w:t>
      </w:r>
      <w:r w:rsidR="001918DB">
        <w:t xml:space="preserve"> rounded off with Kent, Sussex, Oxfordshire, and Berkshire/Buckinghamshire comfortably in the Top Twenty. For a contingent riddled with injuries and illnesses, the County Masters trope performed </w:t>
      </w:r>
      <w:r w:rsidR="004B1EBA">
        <w:t>phenomenally</w:t>
      </w:r>
      <w:r w:rsidR="001918DB">
        <w:t xml:space="preserve"> well, and my thanks to all swimmers that made the trip to the London Aquatics Centre last November. Of equal note, </w:t>
      </w:r>
      <w:r w:rsidR="00593789">
        <w:t>this year saw Hampshire technically play ‘host’ to the event, meaning more volunteers and officials than typical – once again, my gratitude to all those attending, in addition to Brian Deval of the South East Region for stepping in as emergency cover following Glen Isaacs’ illness. We’ll celebrate our worthy second place finish behind Surrey, and Glen’s swift recovery!</w:t>
      </w:r>
    </w:p>
    <w:p w14:paraId="655CDBC2" w14:textId="5276B1EC" w:rsidR="00593789" w:rsidRDefault="00593789">
      <w:r>
        <w:t xml:space="preserve">This was also the second year the County chose to offer a second day of local Masters racing, the Long Distance Championships again ably hosted by Basingstoke </w:t>
      </w:r>
      <w:r w:rsidR="004B1EBA">
        <w:t>Bluefin’s</w:t>
      </w:r>
      <w:r>
        <w:t xml:space="preserve"> and the Aquadrome – not only presenting a chance to gain much coveted qualifying times for the 400m and 800m events, but also a further welcome stream of revenue. The traditional full programme returned to Portsmouth’s Mountbatten Centre come the Summer, with wonderful support from Portsmouth Northsea Technical Teams as well as our stalwarts from our Officiating pool. Both days ran incredibly smoothly, although a word of caution for the future, in that fewer and fewer names are being put forward to help run these increasingly popular Masters events. When combined with swelling Age-Group meet commitments, I appreciate weekends’ become precious, and I continue to welcome feedback from across the County disciplines to improve date/month selection over 2026/2027. Similarly, acutely aware that we only have a handful o</w:t>
      </w:r>
      <w:r w:rsidR="00F9778D">
        <w:t xml:space="preserve">f suitable venues to choose from when seeking to cater for 300 or more Masters swimmers, and whilst Winchester Leisure Centre remains expensive, a possibility to negotiate with Everyone Active for a combined Hampshire/Channel Island ‘package’ to secure an additional weekend on top of the triple Age Group booking? We will be returning to the June dates for the foreseeable future (2025 being the first time we opted for September due to the proposed Adam Peaty Masters Event – sadly cancelled due to pool </w:t>
      </w:r>
      <w:r w:rsidR="004B1EBA">
        <w:t>structural</w:t>
      </w:r>
      <w:r w:rsidR="00F9778D">
        <w:t xml:space="preserve"> issues, and again, lack of volunteers!), but can be relatively flexible on weekend choice. </w:t>
      </w:r>
    </w:p>
    <w:p w14:paraId="366781AF" w14:textId="14555A11" w:rsidR="00F9778D" w:rsidRDefault="00F9778D">
      <w:r>
        <w:t xml:space="preserve">Individual stand out performances from the County’s veterans were almost too long to compile, but recognition for our World Championship Title Winners in the forms of Martin Bennell (45-49yrs : Basingstoke Bluefins) and his triumphs across the 50m Breaststroke, 100m Breaststroke, and 100m </w:t>
      </w:r>
      <w:r w:rsidR="00875E68">
        <w:t xml:space="preserve">Freestyle. Jo Corben (55-59yrs : SD Trojans) continued her impervious form over the 50m, 100m and 200m Backstroke together with a dominant 200m IM for quadruple Gold, and Chris Jones (40-44yrs : Portsmouth Northsea/Cardiff Masters) </w:t>
      </w:r>
      <w:r w:rsidR="00682297">
        <w:t xml:space="preserve">defending his 200m Breaststroke. I believe Hampshire, the Channel Islands, and British Armed Forces saw a total team tally of 12-15 make the trip out to Singapore, but bound to be a few I missed! Fantastic to see, and hopefully we’ll get even more take interest in 2027 and the doorstop of Budapest, Hungary. Across 2025, we’ve of course also seen many British, European and World Records fall both from Hampshire/Channel Island </w:t>
      </w:r>
      <w:r w:rsidR="004B1EBA">
        <w:t>Individual</w:t>
      </w:r>
      <w:r w:rsidR="00682297">
        <w:t xml:space="preserve"> Masters and our epic relays (for the latter, spotlight on Basingstoke Bluefins and their Mens/Womens/Mixed 200yrs+ achievements!), and over the opening months of 2026, Fleur Turner </w:t>
      </w:r>
      <w:r w:rsidR="00682297">
        <w:lastRenderedPageBreak/>
        <w:t>(50-54yrs : Basingstoke Bluefins) has already notched up two British Records upon her debut in the age category’s middle distance freestyle events…more to come I’m certain.</w:t>
      </w:r>
    </w:p>
    <w:p w14:paraId="3BE6F91B" w14:textId="77777777" w:rsidR="00682297" w:rsidRDefault="00682297">
      <w:r>
        <w:t>Worth mentioning that the year saw the first time use of the London Aquatics Centre for the British Masters Championships, a move welcomed by the County Teams for its scale and convenience. Whilst Ponds Forge and Sheffield remains a popular pool for some many seasoned athletes, a case can (and should) be made to British Masters to acquire suitable venues to meet demand, whilst cognisant of travel and overnight costs. Birmingham, Glasgow, Cardiff and Edinburgh all sensible options over Aberdeen, Plymouth and Swansea</w:t>
      </w:r>
      <w:r w:rsidR="00701187">
        <w:t xml:space="preserve"> across the traditional three-nation rota. Equally, whilst the K2 Centre, Crawley, has certainly put its miles in for the Regional Masters Championships, I will lobby the SER Masters Board for the consideration of alternative 50m pools – including Winchester, Portsmouth, and Aldershot potentially for 1500m/Long Course Relay standalone event every March.  </w:t>
      </w:r>
    </w:p>
    <w:p w14:paraId="26EF552E" w14:textId="77777777" w:rsidR="00701187" w:rsidRDefault="00701187">
      <w:r>
        <w:t xml:space="preserve">A final word and congratulations to those Masters that also traded the familiar chlorine for both saline and fresh for the increasingly popular Open Water competitions – some success both domestically and internationally from our County, with Regional and National Masters Open Water competitions continuing to grow their numbers. This tandem discipline not only offers a more varied programme for the mature swimmer, but also keeps club / competition numbers high with triathlete and biathlete competitors seeking new challenges…and likely a quid-pro-quo a little from those that can also ‘triple threat’ with their run/cycle!    </w:t>
      </w:r>
    </w:p>
    <w:p w14:paraId="7A199ABE" w14:textId="77777777" w:rsidR="004B1EBA" w:rsidRPr="003934E7" w:rsidRDefault="004B1EBA" w:rsidP="004B1EBA">
      <w:pPr>
        <w:rPr>
          <w:b/>
          <w:bCs/>
          <w:sz w:val="20"/>
          <w:szCs w:val="20"/>
        </w:rPr>
      </w:pPr>
      <w:r w:rsidRPr="003934E7">
        <w:rPr>
          <w:b/>
          <w:bCs/>
          <w:sz w:val="20"/>
          <w:szCs w:val="20"/>
        </w:rPr>
        <w:t>James MacTavish</w:t>
      </w:r>
    </w:p>
    <w:p w14:paraId="435260D0" w14:textId="77777777" w:rsidR="004B1EBA" w:rsidRDefault="004B1EBA" w:rsidP="004B1EBA">
      <w:pPr>
        <w:rPr>
          <w:b/>
          <w:bCs/>
          <w:sz w:val="20"/>
          <w:szCs w:val="20"/>
        </w:rPr>
      </w:pPr>
      <w:r w:rsidRPr="003934E7">
        <w:rPr>
          <w:b/>
          <w:bCs/>
          <w:sz w:val="20"/>
          <w:szCs w:val="20"/>
        </w:rPr>
        <w:t>Hampshire/Channel Islands/Armed Forces Masters + City of Southampton SC.</w:t>
      </w:r>
    </w:p>
    <w:p w14:paraId="46A38D6B" w14:textId="77777777" w:rsidR="00701187" w:rsidRDefault="00701187"/>
    <w:p w14:paraId="296CF939" w14:textId="21466D9E" w:rsidR="004B1EBA" w:rsidRDefault="00744536">
      <w:r>
        <w:rPr>
          <w:noProof/>
          <w:lang w:eastAsia="en-GB"/>
          <w14:ligatures w14:val="none"/>
        </w:rPr>
        <w:drawing>
          <wp:inline distT="0" distB="0" distL="0" distR="0" wp14:anchorId="25E80258" wp14:editId="013F7F46">
            <wp:extent cx="5727700" cy="386524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County25_3.jpg"/>
                    <pic:cNvPicPr/>
                  </pic:nvPicPr>
                  <pic:blipFill>
                    <a:blip r:embed="rId4">
                      <a:extLst>
                        <a:ext uri="{28A0092B-C50C-407E-A947-70E740481C1C}">
                          <a14:useLocalDpi xmlns:a14="http://schemas.microsoft.com/office/drawing/2010/main" val="0"/>
                        </a:ext>
                      </a:extLst>
                    </a:blip>
                    <a:stretch>
                      <a:fillRect/>
                    </a:stretch>
                  </pic:blipFill>
                  <pic:spPr>
                    <a:xfrm>
                      <a:off x="0" y="0"/>
                      <a:ext cx="5727700" cy="3865245"/>
                    </a:xfrm>
                    <a:prstGeom prst="rect">
                      <a:avLst/>
                    </a:prstGeom>
                  </pic:spPr>
                </pic:pic>
              </a:graphicData>
            </a:graphic>
          </wp:inline>
        </w:drawing>
      </w:r>
    </w:p>
    <w:sectPr w:rsidR="004B1EBA" w:rsidSect="00F07CDC">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8A4"/>
    <w:rsid w:val="00031525"/>
    <w:rsid w:val="00054D3A"/>
    <w:rsid w:val="001918DB"/>
    <w:rsid w:val="004B1EBA"/>
    <w:rsid w:val="005436AC"/>
    <w:rsid w:val="00593789"/>
    <w:rsid w:val="005E4939"/>
    <w:rsid w:val="005F3A79"/>
    <w:rsid w:val="00682297"/>
    <w:rsid w:val="00701187"/>
    <w:rsid w:val="00744536"/>
    <w:rsid w:val="00777443"/>
    <w:rsid w:val="00875E68"/>
    <w:rsid w:val="00A679A3"/>
    <w:rsid w:val="00A8383B"/>
    <w:rsid w:val="00B430F2"/>
    <w:rsid w:val="00C2233F"/>
    <w:rsid w:val="00C747BC"/>
    <w:rsid w:val="00DE48A4"/>
    <w:rsid w:val="00E74C87"/>
    <w:rsid w:val="00F07CDC"/>
    <w:rsid w:val="00F25CAF"/>
    <w:rsid w:val="00F9778D"/>
    <w:rsid w:val="00FC0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6F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48A4"/>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selley</cp:lastModifiedBy>
  <cp:revision>2</cp:revision>
  <dcterms:created xsi:type="dcterms:W3CDTF">2026-03-10T10:48:00Z</dcterms:created>
  <dcterms:modified xsi:type="dcterms:W3CDTF">2026-03-10T10:48:00Z</dcterms:modified>
</cp:coreProperties>
</file>